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96" w:rsidRPr="00C34B34" w:rsidRDefault="005F0E96" w:rsidP="005F0E96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8000"/>
          <w:kern w:val="36"/>
          <w:sz w:val="48"/>
          <w:szCs w:val="48"/>
          <w:u w:val="single"/>
          <w:lang w:eastAsia="en-GB"/>
        </w:rPr>
      </w:pPr>
      <w:r>
        <w:rPr>
          <w:rFonts w:ascii="Helvetica" w:eastAsia="Times New Roman" w:hAnsi="Helvetica" w:cs="Helvetica"/>
          <w:b/>
          <w:bCs/>
          <w:i/>
          <w:iCs/>
          <w:color w:val="008000"/>
          <w:kern w:val="36"/>
          <w:sz w:val="48"/>
          <w:szCs w:val="48"/>
          <w:lang w:eastAsia="en-GB"/>
        </w:rPr>
        <w:t xml:space="preserve">        </w:t>
      </w:r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u w:val="single"/>
          <w:lang w:eastAsia="en-GB"/>
        </w:rPr>
        <w:t xml:space="preserve">Coronavirus Vaccinations </w:t>
      </w:r>
    </w:p>
    <w:p w:rsidR="00C34B34" w:rsidRPr="00C34B34" w:rsidRDefault="005F0E96" w:rsidP="005F0E96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C34B34">
        <w:rPr>
          <w:rFonts w:ascii="Arial" w:eastAsia="Times New Roman" w:hAnsi="Arial" w:cs="Arial"/>
          <w:b/>
          <w:bCs/>
          <w:i/>
          <w:iCs/>
          <w:color w:val="008000"/>
          <w:kern w:val="36"/>
          <w:sz w:val="48"/>
          <w:szCs w:val="48"/>
          <w:lang w:eastAsia="en-GB"/>
        </w:rPr>
        <w:t>Netherfield House Surgery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 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are part of a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wider Primary Care Network (PCN)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and are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a group of practices working together to focus on patient care in </w:t>
      </w:r>
      <w:proofErr w:type="spellStart"/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Cramlington</w:t>
      </w:r>
      <w:proofErr w:type="spellEnd"/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and Seaton Valley for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our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30,000 patients.</w:t>
      </w:r>
    </w:p>
    <w:p w:rsidR="005F0E96" w:rsidRPr="00C34B34" w:rsidRDefault="005F0E96" w:rsidP="005F0E96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</w:pPr>
      <w:r w:rsidRPr="005F0E96">
        <w:rPr>
          <w:rFonts w:ascii="Arial" w:eastAsia="Times New Roman" w:hAnsi="Arial" w:cs="Arial"/>
          <w:color w:val="729B94"/>
          <w:kern w:val="36"/>
          <w:sz w:val="48"/>
          <w:szCs w:val="48"/>
          <w:lang w:eastAsia="en-GB"/>
        </w:rPr>
        <w:br/>
      </w:r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  <w:t xml:space="preserve">We are very proud and excited to be one of first PCN's </w:t>
      </w:r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  <w:t xml:space="preserve">in the UK </w:t>
      </w:r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  <w:t xml:space="preserve">to deliver the Pfizer </w:t>
      </w:r>
      <w:proofErr w:type="spellStart"/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  <w:t>Bio</w:t>
      </w:r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  <w:t>NT</w:t>
      </w:r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  <w:t>ech</w:t>
      </w:r>
      <w:proofErr w:type="spellEnd"/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  <w:t xml:space="preserve"> </w:t>
      </w:r>
      <w:proofErr w:type="spellStart"/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  <w:t>Covid</w:t>
      </w:r>
      <w:proofErr w:type="spellEnd"/>
      <w:r w:rsidRPr="00C34B34">
        <w:rPr>
          <w:rFonts w:ascii="Arial" w:eastAsia="Times New Roman" w:hAnsi="Arial" w:cs="Arial"/>
          <w:b/>
          <w:bCs/>
          <w:i/>
          <w:iCs/>
          <w:color w:val="FF0000"/>
          <w:kern w:val="36"/>
          <w:sz w:val="48"/>
          <w:szCs w:val="48"/>
          <w:lang w:eastAsia="en-GB"/>
        </w:rPr>
        <w:t xml:space="preserve"> Vaccine. </w:t>
      </w:r>
    </w:p>
    <w:p w:rsidR="005F0E96" w:rsidRPr="00C34B34" w:rsidRDefault="005F0E96" w:rsidP="005F0E96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en-GB"/>
        </w:rPr>
      </w:pPr>
      <w:r w:rsidRPr="00C34B34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en-GB"/>
        </w:rPr>
        <w:t xml:space="preserve">The vaccinations need to be given at one site and our PCN will deliver them from The Village Surgery, Dudley Road, </w:t>
      </w:r>
      <w:proofErr w:type="spellStart"/>
      <w:proofErr w:type="gramStart"/>
      <w:r w:rsidRPr="00C34B34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en-GB"/>
        </w:rPr>
        <w:t>Cramlington</w:t>
      </w:r>
      <w:proofErr w:type="spellEnd"/>
      <w:proofErr w:type="gramEnd"/>
      <w:r w:rsidRPr="00C34B34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en-GB"/>
        </w:rPr>
        <w:t>.</w:t>
      </w:r>
    </w:p>
    <w:p w:rsidR="005F0E96" w:rsidRPr="00C34B34" w:rsidRDefault="005F0E96" w:rsidP="005F0E96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5F0E96">
        <w:rPr>
          <w:rFonts w:ascii="Arial" w:eastAsia="Times New Roman" w:hAnsi="Arial" w:cs="Arial"/>
          <w:color w:val="000000"/>
          <w:kern w:val="36"/>
          <w:sz w:val="48"/>
          <w:szCs w:val="48"/>
          <w:lang w:eastAsia="en-GB"/>
        </w:rPr>
        <w:br/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Delivery of the Vaccines at -70c </w:t>
      </w:r>
      <w:r w:rsid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is on Tuesday 15th December and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vaccinations start at 8.30</w:t>
      </w:r>
      <w:r w:rsid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am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on Wednesday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16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vertAlign w:val="superscript"/>
          <w:lang w:eastAsia="en-GB"/>
        </w:rPr>
        <w:t>th</w:t>
      </w:r>
      <w:r w:rsid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. We have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3</w:t>
      </w:r>
      <w:r w:rsid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.5 days to deliver 975 vaccines and this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has to be repeated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21 days later for the 2nd dose</w:t>
      </w:r>
      <w:r w:rsid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!</w:t>
      </w:r>
    </w:p>
    <w:p w:rsidR="005F0E96" w:rsidRPr="00C34B34" w:rsidRDefault="005F0E96" w:rsidP="005F0E96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5F0E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lastRenderedPageBreak/>
        <w:br/>
      </w:r>
      <w:r w:rsidRPr="005F0E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br/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Over the past few weeks we have worked ex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tremely hard behind the scenes for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clinical staff training to prepare to administer the vaccines, management planning and organis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ing rotas for our 80+ year olds in the first instance.</w:t>
      </w:r>
    </w:p>
    <w:p w:rsidR="005F0E96" w:rsidRPr="00C34B34" w:rsidRDefault="005F0E96" w:rsidP="005F0E96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5F0E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br/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A huge thank you to all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of the staff involved in this momentous undertaking in what has been an extremely challenging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year.</w:t>
      </w:r>
    </w:p>
    <w:p w:rsidR="005F0E96" w:rsidRPr="005F0E96" w:rsidRDefault="005F0E96" w:rsidP="005F0E96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729B94"/>
          <w:kern w:val="36"/>
          <w:sz w:val="48"/>
          <w:szCs w:val="48"/>
          <w:lang w:eastAsia="en-GB"/>
        </w:rPr>
      </w:pP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We have strict guidance 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as to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who will be invited for this first cohort, so please do not contact the surgery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, w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e will be contacting you very soon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to arrange your appointment in line with this guidance and further information is available here; </w:t>
      </w:r>
      <w:hyperlink r:id="rId7" w:history="1">
        <w:r w:rsidRPr="00C34B34">
          <w:rPr>
            <w:rStyle w:val="Hyperlink"/>
            <w:rFonts w:ascii="Arial" w:eastAsia="Times New Roman" w:hAnsi="Arial" w:cs="Arial"/>
            <w:b/>
            <w:bCs/>
            <w:kern w:val="36"/>
            <w:sz w:val="48"/>
            <w:szCs w:val="48"/>
            <w:lang w:eastAsia="en-GB"/>
          </w:rPr>
          <w:t>https://www.nhs.uk/conditions/coronavirus-covid-19/coronavirus-vaccination/coronavirus-vaccine/</w:t>
        </w:r>
      </w:hyperlink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</w:p>
    <w:p w:rsidR="00E673BE" w:rsidRPr="00C34B34" w:rsidRDefault="005F0E96" w:rsidP="00C34B34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lastRenderedPageBreak/>
        <w:t xml:space="preserve">Please remember that we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are still managing the </w:t>
      </w:r>
      <w:r w:rsidRPr="00C34B34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extended flu clinics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for 50-64 year olds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and remain a very important </w:t>
      </w:r>
      <w:r w:rsidR="00C34B34"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tool in the fight against Coronavirus. Should you not have had your vaccination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r w:rsidR="00C34B34"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please call reception on 0191 2370643 to book into one of our cl</w:t>
      </w:r>
      <w:bookmarkStart w:id="0" w:name="_GoBack"/>
      <w:bookmarkEnd w:id="0"/>
      <w:r w:rsidR="00C34B34"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inics.</w:t>
      </w:r>
    </w:p>
    <w:p w:rsidR="00C34B34" w:rsidRPr="00C34B34" w:rsidRDefault="00C34B34" w:rsidP="00C34B34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We look forward to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 xml:space="preserve">helping </w:t>
      </w: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all of our patients with th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ese Vaccines in the coming months!</w:t>
      </w:r>
    </w:p>
    <w:p w:rsidR="00C34B34" w:rsidRPr="00C34B34" w:rsidRDefault="00C34B34" w:rsidP="00C34B34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C34B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Many thanks.</w:t>
      </w:r>
    </w:p>
    <w:p w:rsidR="00C34B34" w:rsidRPr="00C34B34" w:rsidRDefault="00C34B34" w:rsidP="00C34B34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</w:p>
    <w:sectPr w:rsidR="00C34B34" w:rsidRPr="00C34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34" w:rsidRDefault="00C34B34" w:rsidP="00C34B34">
      <w:pPr>
        <w:spacing w:after="0" w:line="240" w:lineRule="auto"/>
      </w:pPr>
      <w:r>
        <w:separator/>
      </w:r>
    </w:p>
  </w:endnote>
  <w:endnote w:type="continuationSeparator" w:id="0">
    <w:p w:rsidR="00C34B34" w:rsidRDefault="00C34B34" w:rsidP="00C3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34" w:rsidRDefault="00C34B34" w:rsidP="00C34B34">
      <w:pPr>
        <w:spacing w:after="0" w:line="240" w:lineRule="auto"/>
      </w:pPr>
      <w:r>
        <w:separator/>
      </w:r>
    </w:p>
  </w:footnote>
  <w:footnote w:type="continuationSeparator" w:id="0">
    <w:p w:rsidR="00C34B34" w:rsidRDefault="00C34B34" w:rsidP="00C3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96"/>
    <w:rsid w:val="0006537E"/>
    <w:rsid w:val="005F0E96"/>
    <w:rsid w:val="00C34B34"/>
    <w:rsid w:val="00F3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E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34"/>
  </w:style>
  <w:style w:type="paragraph" w:styleId="Footer">
    <w:name w:val="footer"/>
    <w:basedOn w:val="Normal"/>
    <w:link w:val="FooterChar"/>
    <w:uiPriority w:val="99"/>
    <w:unhideWhenUsed/>
    <w:rsid w:val="00C34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E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34"/>
  </w:style>
  <w:style w:type="paragraph" w:styleId="Footer">
    <w:name w:val="footer"/>
    <w:basedOn w:val="Normal"/>
    <w:link w:val="FooterChar"/>
    <w:uiPriority w:val="99"/>
    <w:unhideWhenUsed/>
    <w:rsid w:val="00C34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coronavirus-vaccination/coronavirus-vacc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 Paul</dc:creator>
  <cp:lastModifiedBy>Atkinson Paul</cp:lastModifiedBy>
  <cp:revision>1</cp:revision>
  <dcterms:created xsi:type="dcterms:W3CDTF">2020-12-10T10:32:00Z</dcterms:created>
  <dcterms:modified xsi:type="dcterms:W3CDTF">2020-12-10T10:50:00Z</dcterms:modified>
</cp:coreProperties>
</file>